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EA53B3" w14:textId="28D4F5C7" w:rsidR="000D1FCD" w:rsidRDefault="008F141E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5D67AA0" wp14:editId="59C95857">
                <wp:simplePos x="0" y="0"/>
                <wp:positionH relativeFrom="column">
                  <wp:posOffset>2174240</wp:posOffset>
                </wp:positionH>
                <wp:positionV relativeFrom="paragraph">
                  <wp:posOffset>5458460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BDAE3A" id="Rettangolo 13" o:spid="_x0000_s1026" style="position:absolute;margin-left:171.2pt;margin-top:429.8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GhC6kPgAAAADAEAAA8AAABkcnMvZG93bnJldi54bWxMj01PwzAMhu9I/IfISNxYSjeqrjSd&#10;YGIHpF0YaOes9dqKxilJ1o9/j3eCo18/ev0430ymEwM631pS8LiIQCCVtmqpVvD1uXtIQfigqdKd&#10;JVQwo4dNcXuT66yyI33gcAi14BLymVbQhNBnUvqyQaP9wvZIvDtbZ3Tg0dWycnrkctPJOIoSaXRL&#10;fKHRPW4bLL8PF6MA/Xbeza/u3M4/btjLMX7fvx2Vur+bXp5BBJzCHwxXfVaHgp1O9kKVF52C5Spe&#10;MaogfVonIK5EFC85OnGUJCnIIpf/nyh+AQ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GhC6kPgAAAADAEAAA8AAAAAAAAAAAAAAAAA3AQAAGRycy9kb3ducmV2LnhtbFBLBQYAAAAABAAE&#10;APMAAADpBQAAAAA=&#10;" fillcolor="#760000" strokecolor="#812727" strokeweight="1pt"/>
            </w:pict>
          </mc:Fallback>
        </mc:AlternateContent>
      </w:r>
      <w:r w:rsidR="00075225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2A33116D" wp14:editId="04304EE1">
            <wp:simplePos x="0" y="0"/>
            <wp:positionH relativeFrom="column">
              <wp:posOffset>-33020</wp:posOffset>
            </wp:positionH>
            <wp:positionV relativeFrom="paragraph">
              <wp:posOffset>57785</wp:posOffset>
            </wp:positionV>
            <wp:extent cx="1814830" cy="6953885"/>
            <wp:effectExtent l="0" t="0" r="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scina Radice_Barbera d'Asti Sup._Roccanera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4830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C4EBDC4" wp14:editId="03D2F29B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D2728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pPVlQIAAIUFAAAOAAAAZHJzL2Uyb0RvYy54bWysVEtvGyEQvlfqf0Dcm7VXcVJbWUdWolSV&#10;8lKTKmfMghcJGArYa/fXd2AfcdOoh6o+YIb55pvHzszF5d5oshM+KLAVnZ5MKBGWQ63spqLfn28+&#10;faYkRGZrpsGKih5EoJfLjx8uWrcQJTSga+EJktiwaF1FmxjdoigCb4Rh4QScsKiU4A2LKPpNUXvW&#10;IrvRRTmZnBUt+Np54CIEfL3ulHSZ+aUUPD5IGUQkuqIYW8ynz+c6ncXygi02nrlG8T4M9g9RGKYs&#10;Oh2prllkZOvVH1RGcQ8BZDzhYAqQUnGRc8BsppM32Tw1zImcCxYnuLFM4f/R8vvdoyeqruiMEssM&#10;fqI7YYHMUmVaFxYIeHKPvpcCXlOae+lN+scEyD5X8zBWU+wj4fg4m3+ez2dIy1FXnp+VZSYtXq2d&#10;D/GLAEPSpaL4iZs7ZbchV5LtbkNEt4gfcMljAK3qG6V1FvxmfaU92TH8vOdnE/yluNHkN5i2CWwh&#10;mXXq9FKk9LqE8i0etEg4bb8JiSXBFMocSW5GMfphnAsbp52qYbXo3M+Ovaf2TRY5lkyYmCX6H7l7&#10;ggHZkQzcXZQ9PpmK3Muj8eRvgXXGo0X2DDaOxkZZ8O8RaMyq99zhhyJ1pUlVWkN9wIbx0E1ScPxG&#10;4ce7ZSE+Mo+jg0OG6yA+4CE1tBWF/kZJA/7ne+8Jjx2NWkpaHMWKhh9b5gUl+qvFXp9PT0/T7Gbh&#10;dHZeouCPNetjjd2aK8B2mOLicTxfEz7q4So9mBfcGqvkFVXMcvRdUR79IFzFbkXg3uFitcownFfH&#10;4q19cjyRp6qmvnzevzDv+g6O2Pv3MIwtW7zp4Q6bLC2sthGkyg3+Wte+3jjruXH6vZSWybGcUa/b&#10;c/kLAAD//wMAUEsDBBQABgAIAAAAIQBuX2Dk3gAAAAoBAAAPAAAAZHJzL2Rvd25yZXYueG1sTI9B&#10;TsMwEEX3SNzBmkrsqJOoNSWNUxUkNrAi5QBOPDhR43Eau0m4Pe4KlqP/9P+b4rDYnk04+s6RhHSd&#10;AENqnO7ISPg6vT3ugPmgSKveEUr4QQ+H8v6uULl2M33iVAXDYgn5XEloQxhyzn3TolV+7QakmH27&#10;0aoQz9FwPao5ltueZ0kiuFUdxYVWDfjaYnOurlYCnT/m5LLg8T1UL2ltjJjqzUXKh9Vy3AMLuIQ/&#10;GG76UR3K6FS7K2nPeglZtt1EVMI2E8BuQCp2T8BqCc8iBV4W/P8L5S8AAAD//wMAUEsBAi0AFAAG&#10;AAgAAAAhALaDOJL+AAAA4QEAABMAAAAAAAAAAAAAAAAAAAAAAFtDb250ZW50X1R5cGVzXS54bWxQ&#10;SwECLQAUAAYACAAAACEAOP0h/9YAAACUAQAACwAAAAAAAAAAAAAAAAAvAQAAX3JlbHMvLnJlbHNQ&#10;SwECLQAUAAYACAAAACEAU/qT1ZUCAACFBQAADgAAAAAAAAAAAAAAAAAuAgAAZHJzL2Uyb0RvYy54&#10;bWxQSwECLQAUAAYACAAAACEAbl9g5N4AAAAKAQAADwAAAAAAAAAAAAAAAADvBAAAZHJzL2Rvd25y&#10;ZXYueG1sUEsFBgAAAAAEAAQA8wAAAPoFAAAAAA==&#10;" path="m793969,105628r4402017,l5195986,170597r-4402017,l793969,105628xe" fillcolor="#760000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EB1D516" wp14:editId="15F38454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9AC347" w14:textId="77777777" w:rsidR="005D45E1" w:rsidRPr="002830BC" w:rsidRDefault="00CB16B9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6"/>
                              </w:rPr>
                            </w:pPr>
                            <w:r w:rsidRPr="002830BC">
                              <w:rPr>
                                <w:rFonts w:ascii="Cambria" w:hAnsi="Cambria"/>
                                <w:b/>
                                <w:sz w:val="28"/>
                                <w:szCs w:val="26"/>
                              </w:rPr>
                              <w:t>B</w:t>
                            </w:r>
                            <w:r w:rsidR="002830BC">
                              <w:rPr>
                                <w:rFonts w:ascii="Cambria" w:hAnsi="Cambria"/>
                                <w:b/>
                                <w:sz w:val="28"/>
                                <w:szCs w:val="26"/>
                              </w:rPr>
                              <w:t>ARBERA D’ASTI SUP.</w:t>
                            </w:r>
                            <w:r w:rsidRPr="002830BC">
                              <w:rPr>
                                <w:rFonts w:ascii="Cambria" w:hAnsi="Cambria"/>
                                <w:b/>
                                <w:sz w:val="28"/>
                                <w:szCs w:val="26"/>
                              </w:rPr>
                              <w:t xml:space="preserve"> </w:t>
                            </w:r>
                            <w:r w:rsidR="002A7550" w:rsidRPr="002830BC">
                              <w:rPr>
                                <w:rFonts w:ascii="Cambria" w:hAnsi="Cambria"/>
                                <w:b/>
                                <w:sz w:val="28"/>
                                <w:szCs w:val="26"/>
                              </w:rPr>
                              <w:t xml:space="preserve">DOCG </w:t>
                            </w:r>
                            <w:r w:rsidR="00692C9B" w:rsidRPr="002830BC">
                              <w:rPr>
                                <w:rFonts w:ascii="Cambria" w:hAnsi="Cambria"/>
                                <w:b/>
                                <w:sz w:val="28"/>
                                <w:szCs w:val="26"/>
                              </w:rPr>
                              <w:t>–</w:t>
                            </w:r>
                            <w:r w:rsidR="002A7550" w:rsidRPr="002830BC">
                              <w:rPr>
                                <w:rFonts w:ascii="Cambria" w:hAnsi="Cambria"/>
                                <w:b/>
                                <w:sz w:val="28"/>
                                <w:szCs w:val="26"/>
                              </w:rPr>
                              <w:t xml:space="preserve"> </w:t>
                            </w:r>
                            <w:r w:rsidR="002830BC">
                              <w:rPr>
                                <w:rFonts w:ascii="Cambria" w:hAnsi="Cambria"/>
                                <w:b/>
                                <w:sz w:val="28"/>
                                <w:szCs w:val="26"/>
                              </w:rPr>
                              <w:t>ROCCANERA</w:t>
                            </w:r>
                          </w:p>
                          <w:p w14:paraId="0A425E00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2F1CEC5C" w14:textId="77777777" w:rsidR="005D45E1" w:rsidRPr="00CB16B9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CB16B9"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CB16B9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2830BC">
                              <w:rPr>
                                <w:rFonts w:ascii="Cambria" w:hAnsi="Cambria"/>
                              </w:rPr>
                              <w:t>Barbera</w:t>
                            </w:r>
                            <w:r w:rsidR="005D45E1" w:rsidRPr="00CB16B9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03A44E68" w14:textId="77777777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2830BC">
                              <w:rPr>
                                <w:rFonts w:ascii="Cambria" w:hAnsi="Cambria"/>
                                <w:lang w:val="en-GB"/>
                              </w:rPr>
                              <w:t xml:space="preserve"> 1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51609C1C" w14:textId="6C4823A9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830BC">
                              <w:rPr>
                                <w:rFonts w:ascii="Cambria" w:hAnsi="Cambria"/>
                                <w:lang w:val="en-GB"/>
                              </w:rPr>
                              <w:t xml:space="preserve"> 20</w:t>
                            </w:r>
                            <w:r w:rsidR="00B44077">
                              <w:rPr>
                                <w:rFonts w:ascii="Cambria" w:hAnsi="Cambria"/>
                                <w:lang w:val="en-GB"/>
                              </w:rPr>
                              <w:t>22</w:t>
                            </w:r>
                          </w:p>
                          <w:p w14:paraId="0251BE16" w14:textId="77777777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B16B9">
                              <w:rPr>
                                <w:rFonts w:ascii="Cambria" w:hAnsi="Cambria"/>
                                <w:lang w:val="en-GB"/>
                              </w:rPr>
                              <w:t>2</w:t>
                            </w:r>
                            <w:r w:rsidR="002830BC">
                              <w:rPr>
                                <w:rFonts w:ascii="Cambria" w:hAnsi="Cambria"/>
                                <w:lang w:val="en-GB"/>
                              </w:rPr>
                              <w:t>,0</w:t>
                            </w:r>
                          </w:p>
                          <w:p w14:paraId="14F5F24A" w14:textId="77777777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2830BC">
                              <w:rPr>
                                <w:rFonts w:ascii="Cambria" w:hAnsi="Cambria"/>
                                <w:lang w:val="en-GB"/>
                              </w:rPr>
                              <w:t xml:space="preserve"> 6,0</w:t>
                            </w:r>
                          </w:p>
                          <w:p w14:paraId="3A5CBF60" w14:textId="77777777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Piedmont</w:t>
                            </w:r>
                          </w:p>
                          <w:p w14:paraId="1326A317" w14:textId="77777777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2830BC" w:rsidRPr="002830BC">
                              <w:rPr>
                                <w:rFonts w:ascii="Cambria" w:hAnsi="Cambria"/>
                                <w:lang w:val="en-GB"/>
                              </w:rPr>
                              <w:t>Vineyards in the village of Moasca (Asti)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</w:p>
                          <w:p w14:paraId="4C4B5B55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01FBABA4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2EF46B4D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71C52FB4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34C40F37" w14:textId="77777777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2830BC" w:rsidRPr="002830BC">
                              <w:rPr>
                                <w:rFonts w:ascii="Cambria" w:hAnsi="Cambria"/>
                                <w:lang w:val="en-GB"/>
                              </w:rPr>
                              <w:t>Traditional peel maceration for 12-14 days followed by fermentation in oak vats</w:t>
                            </w:r>
                          </w:p>
                          <w:p w14:paraId="60889083" w14:textId="77777777" w:rsidR="001D4A8D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2830BC" w:rsidRPr="002830BC">
                              <w:rPr>
                                <w:rFonts w:ascii="Cambria" w:hAnsi="Cambria"/>
                                <w:lang w:val="en-GB"/>
                              </w:rPr>
                              <w:t>16 months in barrique, 6 months in bottle</w:t>
                            </w:r>
                          </w:p>
                          <w:p w14:paraId="721CE221" w14:textId="64D259BF" w:rsidR="000541D7" w:rsidRPr="00692C9B" w:rsidRDefault="00DA6137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830BC">
                              <w:rPr>
                                <w:rFonts w:ascii="Cambria" w:hAnsi="Cambria"/>
                                <w:lang w:val="en-GB"/>
                              </w:rPr>
                              <w:t xml:space="preserve"> 9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>000kg</w:t>
                            </w:r>
                          </w:p>
                          <w:p w14:paraId="2309D130" w14:textId="77777777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2830BC" w:rsidRPr="002830BC">
                              <w:rPr>
                                <w:rFonts w:ascii="Cambria" w:hAnsi="Cambria"/>
                                <w:lang w:val="en-GB"/>
                              </w:rPr>
                              <w:t>Strong red with purple reflections</w:t>
                            </w:r>
                          </w:p>
                          <w:p w14:paraId="4AAAF20F" w14:textId="77777777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2830BC" w:rsidRPr="002830BC">
                              <w:rPr>
                                <w:rFonts w:ascii="Cambria" w:hAnsi="Cambria"/>
                                <w:lang w:val="en-GB"/>
                              </w:rPr>
                              <w:t>Elegant and complex with notes of wood berries and vanilla</w:t>
                            </w:r>
                          </w:p>
                          <w:p w14:paraId="1B14F834" w14:textId="77777777" w:rsidR="002A7550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2830BC" w:rsidRPr="002830BC">
                              <w:rPr>
                                <w:rFonts w:ascii="Cambria" w:hAnsi="Cambria"/>
                                <w:lang w:val="en-GB"/>
                              </w:rPr>
                              <w:t>Dry, harmonious, strong with a long lasting finish</w:t>
                            </w:r>
                          </w:p>
                          <w:p w14:paraId="0E8292B3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42428C28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0E07BE0A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5A124180" w14:textId="77777777" w:rsidR="00A54178" w:rsidRPr="00A453D5" w:rsidRDefault="002830BC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2830BC">
                              <w:rPr>
                                <w:rFonts w:ascii="Cambria" w:hAnsi="Cambria"/>
                                <w:lang w:val="en-GB"/>
                              </w:rPr>
                              <w:t>Best with game, red meat and poultry as well as with ripe cheese</w:t>
                            </w:r>
                            <w:r w:rsidR="00CB16B9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0967AA5D" w14:textId="77777777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18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>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C, to be decanted</w:t>
                            </w:r>
                            <w:r w:rsid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B1D51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569AC347" w14:textId="77777777" w:rsidR="005D45E1" w:rsidRPr="002830BC" w:rsidRDefault="00CB16B9">
                      <w:pPr>
                        <w:rPr>
                          <w:rFonts w:ascii="Cambria" w:hAnsi="Cambria"/>
                          <w:b/>
                          <w:sz w:val="28"/>
                          <w:szCs w:val="26"/>
                        </w:rPr>
                      </w:pPr>
                      <w:r w:rsidRPr="002830BC">
                        <w:rPr>
                          <w:rFonts w:ascii="Cambria" w:hAnsi="Cambria"/>
                          <w:b/>
                          <w:sz w:val="28"/>
                          <w:szCs w:val="26"/>
                        </w:rPr>
                        <w:t>B</w:t>
                      </w:r>
                      <w:r w:rsidR="002830BC">
                        <w:rPr>
                          <w:rFonts w:ascii="Cambria" w:hAnsi="Cambria"/>
                          <w:b/>
                          <w:sz w:val="28"/>
                          <w:szCs w:val="26"/>
                        </w:rPr>
                        <w:t>ARBERA D’ASTI SUP.</w:t>
                      </w:r>
                      <w:r w:rsidRPr="002830BC">
                        <w:rPr>
                          <w:rFonts w:ascii="Cambria" w:hAnsi="Cambria"/>
                          <w:b/>
                          <w:sz w:val="28"/>
                          <w:szCs w:val="26"/>
                        </w:rPr>
                        <w:t xml:space="preserve"> </w:t>
                      </w:r>
                      <w:r w:rsidR="002A7550" w:rsidRPr="002830BC">
                        <w:rPr>
                          <w:rFonts w:ascii="Cambria" w:hAnsi="Cambria"/>
                          <w:b/>
                          <w:sz w:val="28"/>
                          <w:szCs w:val="26"/>
                        </w:rPr>
                        <w:t xml:space="preserve">DOCG </w:t>
                      </w:r>
                      <w:r w:rsidR="00692C9B" w:rsidRPr="002830BC">
                        <w:rPr>
                          <w:rFonts w:ascii="Cambria" w:hAnsi="Cambria"/>
                          <w:b/>
                          <w:sz w:val="28"/>
                          <w:szCs w:val="26"/>
                        </w:rPr>
                        <w:t>–</w:t>
                      </w:r>
                      <w:r w:rsidR="002A7550" w:rsidRPr="002830BC">
                        <w:rPr>
                          <w:rFonts w:ascii="Cambria" w:hAnsi="Cambria"/>
                          <w:b/>
                          <w:sz w:val="28"/>
                          <w:szCs w:val="26"/>
                        </w:rPr>
                        <w:t xml:space="preserve"> </w:t>
                      </w:r>
                      <w:r w:rsidR="002830BC">
                        <w:rPr>
                          <w:rFonts w:ascii="Cambria" w:hAnsi="Cambria"/>
                          <w:b/>
                          <w:sz w:val="28"/>
                          <w:szCs w:val="26"/>
                        </w:rPr>
                        <w:t>ROCCANERA</w:t>
                      </w:r>
                    </w:p>
                    <w:p w14:paraId="0A425E00" w14:textId="77777777" w:rsidR="005D45E1" w:rsidRDefault="005D45E1" w:rsidP="005D45E1">
                      <w:pPr>
                        <w:spacing w:after="40"/>
                      </w:pPr>
                    </w:p>
                    <w:p w14:paraId="2F1CEC5C" w14:textId="77777777" w:rsidR="005D45E1" w:rsidRPr="00CB16B9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CB16B9"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CB16B9">
                        <w:rPr>
                          <w:rFonts w:ascii="Cambria" w:hAnsi="Cambria"/>
                        </w:rPr>
                        <w:t xml:space="preserve">: </w:t>
                      </w:r>
                      <w:r w:rsidR="002830BC">
                        <w:rPr>
                          <w:rFonts w:ascii="Cambria" w:hAnsi="Cambria"/>
                        </w:rPr>
                        <w:t>Barbera</w:t>
                      </w:r>
                      <w:r w:rsidR="005D45E1" w:rsidRPr="00CB16B9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03A44E68" w14:textId="77777777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2830BC">
                        <w:rPr>
                          <w:rFonts w:ascii="Cambria" w:hAnsi="Cambria"/>
                          <w:lang w:val="en-GB"/>
                        </w:rPr>
                        <w:t xml:space="preserve"> 1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51609C1C" w14:textId="6C4823A9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830BC">
                        <w:rPr>
                          <w:rFonts w:ascii="Cambria" w:hAnsi="Cambria"/>
                          <w:lang w:val="en-GB"/>
                        </w:rPr>
                        <w:t xml:space="preserve"> 20</w:t>
                      </w:r>
                      <w:r w:rsidR="00B44077">
                        <w:rPr>
                          <w:rFonts w:ascii="Cambria" w:hAnsi="Cambria"/>
                          <w:lang w:val="en-GB"/>
                        </w:rPr>
                        <w:t>22</w:t>
                      </w:r>
                    </w:p>
                    <w:p w14:paraId="0251BE16" w14:textId="77777777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B16B9">
                        <w:rPr>
                          <w:rFonts w:ascii="Cambria" w:hAnsi="Cambria"/>
                          <w:lang w:val="en-GB"/>
                        </w:rPr>
                        <w:t>2</w:t>
                      </w:r>
                      <w:r w:rsidR="002830BC">
                        <w:rPr>
                          <w:rFonts w:ascii="Cambria" w:hAnsi="Cambria"/>
                          <w:lang w:val="en-GB"/>
                        </w:rPr>
                        <w:t>,0</w:t>
                      </w:r>
                    </w:p>
                    <w:p w14:paraId="14F5F24A" w14:textId="77777777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2830BC">
                        <w:rPr>
                          <w:rFonts w:ascii="Cambria" w:hAnsi="Cambria"/>
                          <w:lang w:val="en-GB"/>
                        </w:rPr>
                        <w:t xml:space="preserve"> 6,0</w:t>
                      </w:r>
                    </w:p>
                    <w:p w14:paraId="3A5CBF60" w14:textId="77777777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Piedmont</w:t>
                      </w:r>
                    </w:p>
                    <w:p w14:paraId="1326A317" w14:textId="77777777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2830BC" w:rsidRPr="002830BC">
                        <w:rPr>
                          <w:rFonts w:ascii="Cambria" w:hAnsi="Cambria"/>
                          <w:lang w:val="en-GB"/>
                        </w:rPr>
                        <w:t>Vineyards in the village of Moasca (Asti)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</w:p>
                    <w:p w14:paraId="4C4B5B55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01FBABA4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2EF46B4D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71C52FB4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34C40F37" w14:textId="77777777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2830BC" w:rsidRPr="002830BC">
                        <w:rPr>
                          <w:rFonts w:ascii="Cambria" w:hAnsi="Cambria"/>
                          <w:lang w:val="en-GB"/>
                        </w:rPr>
                        <w:t>Traditional peel maceration for 12-14 days followed by fermentation in oak vats</w:t>
                      </w:r>
                    </w:p>
                    <w:p w14:paraId="60889083" w14:textId="77777777" w:rsidR="001D4A8D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2830BC" w:rsidRPr="002830BC">
                        <w:rPr>
                          <w:rFonts w:ascii="Cambria" w:hAnsi="Cambria"/>
                          <w:lang w:val="en-GB"/>
                        </w:rPr>
                        <w:t>16 months in barrique, 6 months in bottle</w:t>
                      </w:r>
                    </w:p>
                    <w:p w14:paraId="721CE221" w14:textId="64D259BF" w:rsidR="000541D7" w:rsidRPr="00692C9B" w:rsidRDefault="00DA6137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830BC">
                        <w:rPr>
                          <w:rFonts w:ascii="Cambria" w:hAnsi="Cambria"/>
                          <w:lang w:val="en-GB"/>
                        </w:rPr>
                        <w:t xml:space="preserve"> 9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>000kg</w:t>
                      </w:r>
                    </w:p>
                    <w:p w14:paraId="2309D130" w14:textId="77777777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2830BC" w:rsidRPr="002830BC">
                        <w:rPr>
                          <w:rFonts w:ascii="Cambria" w:hAnsi="Cambria"/>
                          <w:lang w:val="en-GB"/>
                        </w:rPr>
                        <w:t>Strong red with purple reflections</w:t>
                      </w:r>
                    </w:p>
                    <w:p w14:paraId="4AAAF20F" w14:textId="77777777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2830BC" w:rsidRPr="002830BC">
                        <w:rPr>
                          <w:rFonts w:ascii="Cambria" w:hAnsi="Cambria"/>
                          <w:lang w:val="en-GB"/>
                        </w:rPr>
                        <w:t>Elegant and complex with notes of wood berries and vanilla</w:t>
                      </w:r>
                    </w:p>
                    <w:p w14:paraId="1B14F834" w14:textId="77777777" w:rsidR="002A7550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2830BC" w:rsidRPr="002830BC">
                        <w:rPr>
                          <w:rFonts w:ascii="Cambria" w:hAnsi="Cambria"/>
                          <w:lang w:val="en-GB"/>
                        </w:rPr>
                        <w:t>Dry, harmonious, strong with a long lasting finish</w:t>
                      </w:r>
                    </w:p>
                    <w:p w14:paraId="0E8292B3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42428C28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0E07BE0A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5A124180" w14:textId="77777777" w:rsidR="00A54178" w:rsidRPr="00A453D5" w:rsidRDefault="002830BC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2830BC">
                        <w:rPr>
                          <w:rFonts w:ascii="Cambria" w:hAnsi="Cambria"/>
                          <w:lang w:val="en-GB"/>
                        </w:rPr>
                        <w:t>Best with game, red meat and poultry as well as with ripe cheese</w:t>
                      </w:r>
                      <w:r w:rsidR="00CB16B9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0967AA5D" w14:textId="77777777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18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>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C, to be decanted</w:t>
                      </w:r>
                      <w:r w:rsid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4590F83" wp14:editId="57B4ED74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BAF93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1699ED58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53066550" wp14:editId="376996AA">
            <wp:simplePos x="0" y="0"/>
            <wp:positionH relativeFrom="column">
              <wp:posOffset>158750</wp:posOffset>
            </wp:positionH>
            <wp:positionV relativeFrom="paragraph">
              <wp:posOffset>0</wp:posOffset>
            </wp:positionV>
            <wp:extent cx="1832610" cy="7021830"/>
            <wp:effectExtent l="0" t="0" r="0" b="762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scina Radice_Barbera d'Asti Sup._Roccanera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2610" cy="7021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8C5C11C" wp14:editId="058E48B6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3E88130F" wp14:editId="054FEEF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9D4FDC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360D6BE3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3BF0A973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1AA16D48" w14:textId="77777777" w:rsidR="00DC25CD" w:rsidRPr="00CB16B9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en-GB"/>
                              </w:rPr>
                            </w:pPr>
                            <w:r w:rsidRPr="00CB16B9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Artic</w:t>
                            </w:r>
                            <w:r w:rsidR="00DC25CD" w:rsidRPr="00CB16B9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</w:t>
                            </w:r>
                            <w:r w:rsidRPr="00CB16B9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e Nr.         </w:t>
                            </w:r>
                            <w:r w:rsidR="00692C9B" w:rsidRPr="00CB16B9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</w:t>
                            </w:r>
                            <w:r w:rsidR="00DC25CD" w:rsidRPr="00CB16B9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</w:t>
                            </w:r>
                            <w:r w:rsidR="00692C9B" w:rsidRPr="00CB16B9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V0200</w:t>
                            </w:r>
                            <w:r w:rsidR="002830BC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5</w:t>
                            </w:r>
                            <w:r w:rsidR="00692C9B" w:rsidRPr="00CB16B9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</w:t>
                            </w:r>
                            <w:r w:rsidR="00DC25CD" w:rsidRPr="00CB16B9">
                              <w:rPr>
                                <w:rStyle w:val="Stile1Carattere"/>
                                <w:lang w:val="en-GB"/>
                              </w:rPr>
                              <w:t xml:space="preserve">                    </w:t>
                            </w:r>
                          </w:p>
                          <w:p w14:paraId="3DEA2817" w14:textId="77777777" w:rsidR="00DC25CD" w:rsidRPr="00CB16B9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CB16B9">
                              <w:rPr>
                                <w:rFonts w:ascii="Cambria" w:hAnsi="Cambria"/>
                                <w:lang w:val="en-GB"/>
                              </w:rPr>
                              <w:t xml:space="preserve">GTIN-13 bottle     </w:t>
                            </w:r>
                            <w:r w:rsidR="00692C9B" w:rsidRPr="00CB16B9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</w:t>
                            </w:r>
                            <w:r w:rsidR="00DC25CD" w:rsidRPr="00CB16B9">
                              <w:rPr>
                                <w:rFonts w:ascii="Cambria" w:hAnsi="Cambria"/>
                                <w:lang w:val="en-GB"/>
                              </w:rPr>
                              <w:t xml:space="preserve">  801786800</w:t>
                            </w:r>
                            <w:r w:rsidR="002830BC">
                              <w:rPr>
                                <w:rFonts w:ascii="Cambria" w:hAnsi="Cambria"/>
                                <w:lang w:val="en-GB"/>
                              </w:rPr>
                              <w:t>3687</w:t>
                            </w:r>
                          </w:p>
                          <w:p w14:paraId="5B10D864" w14:textId="77777777" w:rsidR="00DC25CD" w:rsidRPr="00CB16B9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CB16B9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GTIN-13 carton</w:t>
                            </w:r>
                            <w:r w:rsidR="00D25303" w:rsidRPr="00CB16B9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</w:t>
                            </w:r>
                            <w:r w:rsidRPr="00CB16B9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801786800</w:t>
                            </w:r>
                            <w:r w:rsidR="002830BC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2192</w:t>
                            </w:r>
                          </w:p>
                          <w:p w14:paraId="304A4C98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2D693C03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392FFBEF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00E0C630" w14:textId="77777777" w:rsidR="00DC25CD" w:rsidRPr="002830BC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2830B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2830B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2830BC" w:rsidRPr="002830B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10</w:t>
                            </w:r>
                            <w:r w:rsidR="00DC25CD" w:rsidRPr="002830B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4A1FC20E" w14:textId="77777777" w:rsidR="00DC25CD" w:rsidRPr="002830BC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2830BC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2830BC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</w:t>
                            </w:r>
                            <w:r w:rsidR="00CB16B9" w:rsidRPr="002830BC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</w:t>
                            </w:r>
                            <w:r w:rsidR="002830BC" w:rsidRPr="002830BC">
                              <w:rPr>
                                <w:rFonts w:ascii="Cambria" w:hAnsi="Cambria"/>
                                <w:lang w:val="fr-FR"/>
                              </w:rPr>
                              <w:t xml:space="preserve">  80</w:t>
                            </w:r>
                          </w:p>
                          <w:p w14:paraId="3F6469C8" w14:textId="77777777" w:rsidR="00DC25CD" w:rsidRPr="002830BC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2830B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2830B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</w:t>
                            </w:r>
                            <w:r w:rsidR="00CB16B9" w:rsidRPr="002830B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</w:t>
                            </w:r>
                            <w:r w:rsidR="00DC25CD" w:rsidRPr="002830B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CB16B9" w:rsidRPr="002830B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8,</w:t>
                            </w:r>
                            <w:r w:rsidR="002830BC" w:rsidRPr="002830B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</w:p>
                          <w:p w14:paraId="0A3AE2AB" w14:textId="77777777" w:rsidR="00A41ACB" w:rsidRPr="00CB16B9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CB16B9">
                              <w:rPr>
                                <w:rFonts w:ascii="Cambria" w:hAnsi="Cambria"/>
                                <w:lang w:val="en-GB"/>
                              </w:rPr>
                              <w:t xml:space="preserve">Kg/pallet                              </w:t>
                            </w:r>
                            <w:r w:rsidR="002830BC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68</w:t>
                            </w:r>
                            <w:r w:rsidRPr="00CB16B9">
                              <w:rPr>
                                <w:rFonts w:ascii="Cambria" w:hAnsi="Cambria"/>
                                <w:lang w:val="en-GB"/>
                              </w:rPr>
                              <w:t>0</w:t>
                            </w:r>
                          </w:p>
                          <w:p w14:paraId="101678C4" w14:textId="77777777" w:rsidR="00DC25CD" w:rsidRPr="00CB16B9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4923A4FC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777D30B5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18C295CE" w14:textId="174AB658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Revisione 01</w:t>
                            </w:r>
                            <w:r w:rsidR="00B44077">
                              <w:rPr>
                                <w:rFonts w:ascii="Cambria" w:hAnsi="Cambria"/>
                                <w:lang w:val="en-GB"/>
                              </w:rPr>
                              <w:t>. 17.07.2024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88130F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89D4FDC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360D6BE3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3BF0A973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1AA16D48" w14:textId="77777777" w:rsidR="00DC25CD" w:rsidRPr="00CB16B9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en-GB"/>
                        </w:rPr>
                      </w:pPr>
                      <w:r w:rsidRPr="00CB16B9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Artic</w:t>
                      </w:r>
                      <w:r w:rsidR="00DC25CD" w:rsidRPr="00CB16B9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</w:t>
                      </w:r>
                      <w:r w:rsidRPr="00CB16B9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e Nr.         </w:t>
                      </w:r>
                      <w:r w:rsidR="00692C9B" w:rsidRPr="00CB16B9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</w:t>
                      </w:r>
                      <w:r w:rsidR="00DC25CD" w:rsidRPr="00CB16B9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</w:t>
                      </w:r>
                      <w:r w:rsidR="00692C9B" w:rsidRPr="00CB16B9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V0200</w:t>
                      </w:r>
                      <w:r w:rsidR="002830BC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5</w:t>
                      </w:r>
                      <w:r w:rsidR="00692C9B" w:rsidRPr="00CB16B9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</w:t>
                      </w:r>
                      <w:r w:rsidR="00DC25CD" w:rsidRPr="00CB16B9">
                        <w:rPr>
                          <w:rStyle w:val="Stile1Carattere"/>
                          <w:lang w:val="en-GB"/>
                        </w:rPr>
                        <w:t xml:space="preserve">                    </w:t>
                      </w:r>
                    </w:p>
                    <w:p w14:paraId="3DEA2817" w14:textId="77777777" w:rsidR="00DC25CD" w:rsidRPr="00CB16B9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CB16B9">
                        <w:rPr>
                          <w:rFonts w:ascii="Cambria" w:hAnsi="Cambria"/>
                          <w:lang w:val="en-GB"/>
                        </w:rPr>
                        <w:t xml:space="preserve">GTIN-13 bottle     </w:t>
                      </w:r>
                      <w:r w:rsidR="00692C9B" w:rsidRPr="00CB16B9">
                        <w:rPr>
                          <w:rFonts w:ascii="Cambria" w:hAnsi="Cambria"/>
                          <w:lang w:val="en-GB"/>
                        </w:rPr>
                        <w:t xml:space="preserve">          </w:t>
                      </w:r>
                      <w:r w:rsidR="00DC25CD" w:rsidRPr="00CB16B9">
                        <w:rPr>
                          <w:rFonts w:ascii="Cambria" w:hAnsi="Cambria"/>
                          <w:lang w:val="en-GB"/>
                        </w:rPr>
                        <w:t xml:space="preserve">  801786800</w:t>
                      </w:r>
                      <w:r w:rsidR="002830BC">
                        <w:rPr>
                          <w:rFonts w:ascii="Cambria" w:hAnsi="Cambria"/>
                          <w:lang w:val="en-GB"/>
                        </w:rPr>
                        <w:t>3687</w:t>
                      </w:r>
                    </w:p>
                    <w:p w14:paraId="5B10D864" w14:textId="77777777" w:rsidR="00DC25CD" w:rsidRPr="00CB16B9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CB16B9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GTIN-13 carton</w:t>
                      </w:r>
                      <w:r w:rsidR="00D25303" w:rsidRPr="00CB16B9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</w:t>
                      </w:r>
                      <w:r w:rsidRPr="00CB16B9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801786800</w:t>
                      </w:r>
                      <w:r w:rsidR="002830BC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2192</w:t>
                      </w:r>
                    </w:p>
                    <w:p w14:paraId="304A4C98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2D693C03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392FFBEF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00E0C630" w14:textId="77777777" w:rsidR="00DC25CD" w:rsidRPr="002830BC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2830B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2830B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2830BC" w:rsidRPr="002830B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10</w:t>
                      </w:r>
                      <w:r w:rsidR="00DC25CD" w:rsidRPr="002830B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4A1FC20E" w14:textId="77777777" w:rsidR="00DC25CD" w:rsidRPr="002830BC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2830BC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2830BC">
                        <w:rPr>
                          <w:rFonts w:ascii="Cambria" w:hAnsi="Cambria"/>
                          <w:lang w:val="fr-FR"/>
                        </w:rPr>
                        <w:t xml:space="preserve">/pallet              </w:t>
                      </w:r>
                      <w:r w:rsidR="00CB16B9" w:rsidRPr="002830BC">
                        <w:rPr>
                          <w:rFonts w:ascii="Cambria" w:hAnsi="Cambria"/>
                          <w:lang w:val="fr-FR"/>
                        </w:rPr>
                        <w:t xml:space="preserve">                              </w:t>
                      </w:r>
                      <w:r w:rsidR="002830BC" w:rsidRPr="002830BC">
                        <w:rPr>
                          <w:rFonts w:ascii="Cambria" w:hAnsi="Cambria"/>
                          <w:lang w:val="fr-FR"/>
                        </w:rPr>
                        <w:t xml:space="preserve">  80</w:t>
                      </w:r>
                    </w:p>
                    <w:p w14:paraId="3F6469C8" w14:textId="77777777" w:rsidR="00DC25CD" w:rsidRPr="002830BC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2830B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2830B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</w:t>
                      </w:r>
                      <w:r w:rsidR="00CB16B9" w:rsidRPr="002830B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</w:t>
                      </w:r>
                      <w:r w:rsidR="00DC25CD" w:rsidRPr="002830B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CB16B9" w:rsidRPr="002830B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8,</w:t>
                      </w:r>
                      <w:r w:rsidR="002830BC" w:rsidRPr="002830B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</w:p>
                    <w:p w14:paraId="0A3AE2AB" w14:textId="77777777" w:rsidR="00A41ACB" w:rsidRPr="00CB16B9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CB16B9">
                        <w:rPr>
                          <w:rFonts w:ascii="Cambria" w:hAnsi="Cambria"/>
                          <w:lang w:val="en-GB"/>
                        </w:rPr>
                        <w:t xml:space="preserve">Kg/pallet                              </w:t>
                      </w:r>
                      <w:r w:rsidR="002830BC">
                        <w:rPr>
                          <w:rFonts w:ascii="Cambria" w:hAnsi="Cambria"/>
                          <w:lang w:val="en-GB"/>
                        </w:rPr>
                        <w:t xml:space="preserve">                        68</w:t>
                      </w:r>
                      <w:r w:rsidRPr="00CB16B9">
                        <w:rPr>
                          <w:rFonts w:ascii="Cambria" w:hAnsi="Cambria"/>
                          <w:lang w:val="en-GB"/>
                        </w:rPr>
                        <w:t>0</w:t>
                      </w:r>
                    </w:p>
                    <w:p w14:paraId="101678C4" w14:textId="77777777" w:rsidR="00DC25CD" w:rsidRPr="00CB16B9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4923A4FC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777D30B5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18C295CE" w14:textId="174AB658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Revisione 01</w:t>
                      </w:r>
                      <w:r w:rsidR="00B44077">
                        <w:rPr>
                          <w:rFonts w:ascii="Cambria" w:hAnsi="Cambria"/>
                          <w:lang w:val="en-GB"/>
                        </w:rPr>
                        <w:t>. 17.07.2024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AE44A1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98BC03" w14:textId="77777777" w:rsidR="00F62DFF" w:rsidRDefault="00F62DFF" w:rsidP="005D45E1">
      <w:pPr>
        <w:spacing w:after="0" w:line="240" w:lineRule="auto"/>
      </w:pPr>
      <w:r>
        <w:separator/>
      </w:r>
    </w:p>
  </w:endnote>
  <w:endnote w:type="continuationSeparator" w:id="0">
    <w:p w14:paraId="5F8FB2FC" w14:textId="77777777" w:rsidR="00F62DFF" w:rsidRDefault="00F62DFF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11334C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5C2F6401" wp14:editId="211C52A2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4E74D17" w14:textId="77777777" w:rsidR="005D45E1" w:rsidRPr="00B44077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B44077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188557B4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4E8260E4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2F640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64E74D17" w14:textId="77777777" w:rsidR="005D45E1" w:rsidRPr="00B44077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B44077">
                      <w:rPr>
                        <w:lang w:val="en-GB"/>
                      </w:rPr>
                      <w:t>Cantine Andreas Mazzei – Alibrianza srl</w:t>
                    </w:r>
                  </w:p>
                  <w:p w14:paraId="188557B4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4E8260E4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86C914" w14:textId="77777777" w:rsidR="00F62DFF" w:rsidRDefault="00F62DFF" w:rsidP="005D45E1">
      <w:pPr>
        <w:spacing w:after="0" w:line="240" w:lineRule="auto"/>
      </w:pPr>
      <w:r>
        <w:separator/>
      </w:r>
    </w:p>
  </w:footnote>
  <w:footnote w:type="continuationSeparator" w:id="0">
    <w:p w14:paraId="2604A3AB" w14:textId="77777777" w:rsidR="00F62DFF" w:rsidRDefault="00F62DFF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5456C5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03B8267D" wp14:editId="4AA94E58">
          <wp:simplePos x="0" y="0"/>
          <wp:positionH relativeFrom="column">
            <wp:posOffset>2050415</wp:posOffset>
          </wp:positionH>
          <wp:positionV relativeFrom="paragraph">
            <wp:posOffset>-221615</wp:posOffset>
          </wp:positionV>
          <wp:extent cx="2438400" cy="1625600"/>
          <wp:effectExtent l="0" t="0" r="0" b="0"/>
          <wp:wrapTight wrapText="bothSides">
            <wp:wrapPolygon edited="0">
              <wp:start x="0" y="0"/>
              <wp:lineTo x="0" y="21263"/>
              <wp:lineTo x="21431" y="21263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cina radice nuovo  logo+scritta tif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625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75225"/>
    <w:rsid w:val="000D1FCD"/>
    <w:rsid w:val="001106F8"/>
    <w:rsid w:val="001216FF"/>
    <w:rsid w:val="0013015B"/>
    <w:rsid w:val="001723F8"/>
    <w:rsid w:val="00172922"/>
    <w:rsid w:val="001D4A8D"/>
    <w:rsid w:val="001F3F53"/>
    <w:rsid w:val="00257F1E"/>
    <w:rsid w:val="002830BC"/>
    <w:rsid w:val="002A7550"/>
    <w:rsid w:val="00307D2C"/>
    <w:rsid w:val="003126F2"/>
    <w:rsid w:val="00373075"/>
    <w:rsid w:val="00425FD5"/>
    <w:rsid w:val="00491A38"/>
    <w:rsid w:val="004B1D59"/>
    <w:rsid w:val="0051476C"/>
    <w:rsid w:val="00567035"/>
    <w:rsid w:val="005C2732"/>
    <w:rsid w:val="005D45E1"/>
    <w:rsid w:val="005D5ECA"/>
    <w:rsid w:val="00692C9B"/>
    <w:rsid w:val="006B43F2"/>
    <w:rsid w:val="00793088"/>
    <w:rsid w:val="00866DFA"/>
    <w:rsid w:val="008F141E"/>
    <w:rsid w:val="00A41ACB"/>
    <w:rsid w:val="00A44205"/>
    <w:rsid w:val="00A453D5"/>
    <w:rsid w:val="00A532C1"/>
    <w:rsid w:val="00A54178"/>
    <w:rsid w:val="00A73693"/>
    <w:rsid w:val="00AE44A1"/>
    <w:rsid w:val="00B44077"/>
    <w:rsid w:val="00B8101E"/>
    <w:rsid w:val="00B84EEF"/>
    <w:rsid w:val="00BB1A08"/>
    <w:rsid w:val="00BC1DC0"/>
    <w:rsid w:val="00CB16B9"/>
    <w:rsid w:val="00CD07D3"/>
    <w:rsid w:val="00CF3009"/>
    <w:rsid w:val="00D16867"/>
    <w:rsid w:val="00D25303"/>
    <w:rsid w:val="00D83630"/>
    <w:rsid w:val="00DA6137"/>
    <w:rsid w:val="00DC25CD"/>
    <w:rsid w:val="00E5179D"/>
    <w:rsid w:val="00EE281D"/>
    <w:rsid w:val="00EF62AB"/>
    <w:rsid w:val="00F62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372A22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FA3900-CE4D-4710-B186-AAF7DA91A4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 - Alibrianza srl -  Cantine Andreas Mazzei</cp:lastModifiedBy>
  <cp:revision>6</cp:revision>
  <cp:lastPrinted>2023-11-03T16:08:00Z</cp:lastPrinted>
  <dcterms:created xsi:type="dcterms:W3CDTF">2023-12-22T11:20:00Z</dcterms:created>
  <dcterms:modified xsi:type="dcterms:W3CDTF">2024-07-17T14:51:00Z</dcterms:modified>
</cp:coreProperties>
</file>